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E" w:rsidRDefault="00382A7E"/>
    <w:p w:rsidR="009D6A55" w:rsidRDefault="009D6A55"/>
    <w:p w:rsidR="009D6A55" w:rsidRDefault="009D6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Tutlekách dne </w:t>
      </w:r>
      <w:r w:rsidR="00060477">
        <w:t>7</w:t>
      </w:r>
      <w:r>
        <w:t xml:space="preserve">. </w:t>
      </w:r>
      <w:r w:rsidR="00060477">
        <w:t>2</w:t>
      </w:r>
      <w:r>
        <w:t>. 202</w:t>
      </w:r>
      <w:r w:rsidR="00060477">
        <w:t>1</w:t>
      </w:r>
    </w:p>
    <w:p w:rsidR="009D6A55" w:rsidRDefault="009D6A55"/>
    <w:p w:rsidR="009D6A55" w:rsidRDefault="009D6A55"/>
    <w:p w:rsidR="009D6A55" w:rsidRDefault="009D6A55" w:rsidP="009D6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Záměr pronájmu </w:t>
      </w:r>
      <w:r w:rsidR="00060477">
        <w:rPr>
          <w:b/>
          <w:sz w:val="28"/>
          <w:szCs w:val="28"/>
        </w:rPr>
        <w:t xml:space="preserve">nebytového prostoru </w:t>
      </w:r>
      <w:r>
        <w:rPr>
          <w:b/>
          <w:sz w:val="28"/>
          <w:szCs w:val="28"/>
        </w:rPr>
        <w:t xml:space="preserve"> </w:t>
      </w:r>
    </w:p>
    <w:p w:rsidR="009D6A55" w:rsidRDefault="009D6A55" w:rsidP="009D6A55">
      <w:pPr>
        <w:rPr>
          <w:sz w:val="24"/>
          <w:szCs w:val="24"/>
        </w:rPr>
      </w:pPr>
    </w:p>
    <w:p w:rsidR="009D6A55" w:rsidRDefault="009D6A55" w:rsidP="009D6A55">
      <w:pPr>
        <w:rPr>
          <w:sz w:val="24"/>
          <w:szCs w:val="24"/>
        </w:rPr>
      </w:pPr>
    </w:p>
    <w:p w:rsidR="00F32043" w:rsidRDefault="009D6A55" w:rsidP="009D6A55">
      <w:pPr>
        <w:rPr>
          <w:sz w:val="24"/>
          <w:szCs w:val="24"/>
        </w:rPr>
      </w:pPr>
      <w:r>
        <w:rPr>
          <w:sz w:val="24"/>
          <w:szCs w:val="24"/>
        </w:rPr>
        <w:t xml:space="preserve">Obec Tutleky zveřejňuje podle § 39 odst. 1 zákona č. 128/2000 Sb., o obcích (obecní zřízení), ve znění pozdějších předpisů, </w:t>
      </w:r>
    </w:p>
    <w:p w:rsidR="00F32043" w:rsidRDefault="00F32043" w:rsidP="009D6A55">
      <w:pPr>
        <w:rPr>
          <w:sz w:val="24"/>
          <w:szCs w:val="24"/>
        </w:rPr>
      </w:pPr>
    </w:p>
    <w:p w:rsidR="009D6A55" w:rsidRDefault="009D6A55" w:rsidP="009D6A55">
      <w:pPr>
        <w:rPr>
          <w:sz w:val="24"/>
          <w:szCs w:val="24"/>
        </w:rPr>
      </w:pPr>
      <w:r>
        <w:rPr>
          <w:sz w:val="24"/>
          <w:szCs w:val="24"/>
        </w:rPr>
        <w:t xml:space="preserve">záměr pronájmu </w:t>
      </w:r>
      <w:r w:rsidR="00060477">
        <w:rPr>
          <w:sz w:val="24"/>
          <w:szCs w:val="24"/>
        </w:rPr>
        <w:t xml:space="preserve">nebytového </w:t>
      </w:r>
      <w:r>
        <w:rPr>
          <w:sz w:val="24"/>
          <w:szCs w:val="24"/>
        </w:rPr>
        <w:t xml:space="preserve">prostoru v čp. </w:t>
      </w:r>
      <w:r w:rsidR="00060477">
        <w:rPr>
          <w:sz w:val="24"/>
          <w:szCs w:val="24"/>
        </w:rPr>
        <w:t>65</w:t>
      </w:r>
      <w:r>
        <w:rPr>
          <w:sz w:val="24"/>
          <w:szCs w:val="24"/>
        </w:rPr>
        <w:t xml:space="preserve"> – prostory bývalé </w:t>
      </w:r>
      <w:r w:rsidR="00060477">
        <w:rPr>
          <w:sz w:val="24"/>
          <w:szCs w:val="24"/>
        </w:rPr>
        <w:t xml:space="preserve">školy – třída č. 3 + kabinet </w:t>
      </w:r>
    </w:p>
    <w:p w:rsidR="00AD0308" w:rsidRDefault="00AD0308" w:rsidP="009D6A55">
      <w:pPr>
        <w:rPr>
          <w:sz w:val="24"/>
          <w:szCs w:val="24"/>
        </w:rPr>
      </w:pPr>
    </w:p>
    <w:p w:rsidR="00AD0308" w:rsidRDefault="00AD0308" w:rsidP="009D6A55">
      <w:pPr>
        <w:rPr>
          <w:sz w:val="24"/>
          <w:szCs w:val="24"/>
        </w:rPr>
      </w:pPr>
      <w:r>
        <w:rPr>
          <w:sz w:val="24"/>
          <w:szCs w:val="24"/>
        </w:rPr>
        <w:t xml:space="preserve">Zájemci o výše uvedený prostor mohou předložit své žádosti na Obecním úřadě Tutleky, Tutleky 10, </w:t>
      </w:r>
    </w:p>
    <w:p w:rsidR="00AD0308" w:rsidRDefault="00AD0308" w:rsidP="009D6A55">
      <w:pPr>
        <w:rPr>
          <w:sz w:val="24"/>
          <w:szCs w:val="24"/>
        </w:rPr>
      </w:pPr>
      <w:r>
        <w:rPr>
          <w:sz w:val="24"/>
          <w:szCs w:val="24"/>
        </w:rPr>
        <w:t xml:space="preserve">517 41 do </w:t>
      </w:r>
      <w:r w:rsidR="00060477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060477">
        <w:rPr>
          <w:sz w:val="24"/>
          <w:szCs w:val="24"/>
        </w:rPr>
        <w:t>3</w:t>
      </w:r>
      <w:r>
        <w:rPr>
          <w:sz w:val="24"/>
          <w:szCs w:val="24"/>
        </w:rPr>
        <w:t>. 202</w:t>
      </w:r>
      <w:r w:rsidR="0006047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F32043" w:rsidRDefault="00F32043" w:rsidP="009D6A55">
      <w:pPr>
        <w:rPr>
          <w:sz w:val="24"/>
          <w:szCs w:val="24"/>
        </w:rPr>
      </w:pPr>
    </w:p>
    <w:p w:rsidR="00AD0308" w:rsidRDefault="00AD0308" w:rsidP="009D6A55">
      <w:pPr>
        <w:rPr>
          <w:sz w:val="24"/>
          <w:szCs w:val="24"/>
        </w:rPr>
      </w:pPr>
    </w:p>
    <w:p w:rsidR="00AD0308" w:rsidRDefault="00AD0308" w:rsidP="009D6A55">
      <w:pPr>
        <w:rPr>
          <w:sz w:val="24"/>
          <w:szCs w:val="24"/>
        </w:rPr>
      </w:pPr>
    </w:p>
    <w:p w:rsidR="00060477" w:rsidRDefault="00060477" w:rsidP="009D6A55">
      <w:pPr>
        <w:rPr>
          <w:sz w:val="24"/>
          <w:szCs w:val="24"/>
        </w:rPr>
      </w:pPr>
    </w:p>
    <w:p w:rsidR="00060477" w:rsidRDefault="00060477" w:rsidP="009D6A55">
      <w:pPr>
        <w:rPr>
          <w:sz w:val="24"/>
          <w:szCs w:val="24"/>
        </w:rPr>
      </w:pPr>
    </w:p>
    <w:p w:rsidR="00060477" w:rsidRDefault="00060477" w:rsidP="009D6A55">
      <w:pPr>
        <w:rPr>
          <w:sz w:val="24"/>
          <w:szCs w:val="24"/>
        </w:rPr>
      </w:pPr>
    </w:p>
    <w:p w:rsidR="00060477" w:rsidRDefault="00060477" w:rsidP="009D6A55">
      <w:pPr>
        <w:rPr>
          <w:sz w:val="24"/>
          <w:szCs w:val="24"/>
        </w:rPr>
      </w:pPr>
      <w:r>
        <w:rPr>
          <w:sz w:val="24"/>
          <w:szCs w:val="24"/>
        </w:rPr>
        <w:t>Zveřejněno: 10. 2. 2021</w:t>
      </w:r>
    </w:p>
    <w:p w:rsidR="00060477" w:rsidRPr="009D6A55" w:rsidRDefault="00060477" w:rsidP="009D6A55">
      <w:pPr>
        <w:rPr>
          <w:sz w:val="24"/>
          <w:szCs w:val="24"/>
        </w:rPr>
      </w:pPr>
      <w:r>
        <w:rPr>
          <w:sz w:val="24"/>
          <w:szCs w:val="24"/>
        </w:rPr>
        <w:t>Sejmuto: 26. 2. 2021</w:t>
      </w:r>
      <w:bookmarkStart w:id="0" w:name="_GoBack"/>
      <w:bookmarkEnd w:id="0"/>
    </w:p>
    <w:sectPr w:rsidR="00060477" w:rsidRPr="009D6A55" w:rsidSect="001B528A">
      <w:headerReference w:type="default" r:id="rId7"/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63" w:rsidRDefault="00AE6763" w:rsidP="00690419">
      <w:pPr>
        <w:spacing w:after="0"/>
      </w:pPr>
      <w:r>
        <w:separator/>
      </w:r>
    </w:p>
  </w:endnote>
  <w:endnote w:type="continuationSeparator" w:id="0">
    <w:p w:rsidR="00AE6763" w:rsidRDefault="00AE6763" w:rsidP="00690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6" w:rsidRPr="00454C17" w:rsidRDefault="00FA6EF6" w:rsidP="00FA6EF6">
    <w:pPr>
      <w:pStyle w:val="Zpat"/>
      <w:rPr>
        <w:color w:val="00B050"/>
      </w:rPr>
    </w:pPr>
    <w:r w:rsidRPr="00454C17">
      <w:rPr>
        <w:color w:val="00B050"/>
      </w:rPr>
      <w:t xml:space="preserve">Bankovní spojení:   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Tutleky 10, 517 41       </w:t>
    </w:r>
    <w:r w:rsidRPr="00454C17">
      <w:rPr>
        <w:color w:val="00B050"/>
      </w:rPr>
      <w:tab/>
      <w:t xml:space="preserve">    </w:t>
    </w:r>
    <w:r>
      <w:rPr>
        <w:color w:val="00B050"/>
      </w:rPr>
      <w:t xml:space="preserve">  </w:t>
    </w:r>
    <w:r w:rsidRPr="00454C17">
      <w:rPr>
        <w:color w:val="00B050"/>
      </w:rPr>
      <w:t xml:space="preserve"> </w:t>
    </w:r>
    <w:hyperlink r:id="rId1" w:history="1">
      <w:r w:rsidRPr="00454C17">
        <w:rPr>
          <w:rStyle w:val="Hypertextovodkaz"/>
          <w:color w:val="00B050"/>
        </w:rPr>
        <w:t>obec@tutleky.cz</w:t>
      </w:r>
    </w:hyperlink>
    <w:r w:rsidRPr="00454C17">
      <w:rPr>
        <w:color w:val="00B050"/>
      </w:rPr>
      <w:tab/>
      <w:t xml:space="preserve">                                  </w:t>
    </w:r>
    <w:r>
      <w:rPr>
        <w:color w:val="00B050"/>
      </w:rPr>
      <w:t xml:space="preserve">                </w:t>
    </w:r>
    <w:r w:rsidRPr="00454C17">
      <w:rPr>
        <w:color w:val="00B050"/>
      </w:rPr>
      <w:t xml:space="preserve">Tel.: 603522552 </w:t>
    </w:r>
  </w:p>
  <w:p w:rsidR="00FA6EF6" w:rsidRPr="00FA6EF6" w:rsidRDefault="00FA6EF6">
    <w:pPr>
      <w:pStyle w:val="Zpat"/>
      <w:rPr>
        <w:color w:val="00B050"/>
      </w:rPr>
    </w:pPr>
    <w:r w:rsidRPr="00454C17">
      <w:rPr>
        <w:color w:val="00B050"/>
      </w:rPr>
      <w:t xml:space="preserve">KB: 23322571/0100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IČ: 00579181                    </w:t>
    </w:r>
    <w:r>
      <w:rPr>
        <w:color w:val="00B050"/>
      </w:rPr>
      <w:t xml:space="preserve">   </w:t>
    </w:r>
    <w:hyperlink r:id="rId2" w:history="1">
      <w:r w:rsidRPr="00454C17">
        <w:rPr>
          <w:rStyle w:val="Hypertextovodkaz"/>
          <w:color w:val="00B050"/>
        </w:rPr>
        <w:t>www.tutleky.cz</w:t>
      </w:r>
    </w:hyperlink>
    <w:r w:rsidRPr="00454C17">
      <w:rPr>
        <w:color w:val="00B050"/>
      </w:rPr>
      <w:t xml:space="preserve">           </w:t>
    </w:r>
    <w:r>
      <w:rPr>
        <w:color w:val="00B050"/>
      </w:rPr>
      <w:t xml:space="preserve">                  ID datové schránky: qzna6xs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63" w:rsidRDefault="00AE6763" w:rsidP="00690419">
      <w:pPr>
        <w:spacing w:after="0"/>
      </w:pPr>
      <w:r>
        <w:separator/>
      </w:r>
    </w:p>
  </w:footnote>
  <w:footnote w:type="continuationSeparator" w:id="0">
    <w:p w:rsidR="00AE6763" w:rsidRDefault="00AE6763" w:rsidP="00690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19" w:rsidRPr="00690419" w:rsidRDefault="00690419" w:rsidP="00690419">
    <w:pPr>
      <w:pStyle w:val="Zhlav"/>
      <w:rPr>
        <w:sz w:val="40"/>
        <w:szCs w:val="40"/>
      </w:rPr>
    </w:pPr>
    <w:r w:rsidRPr="00145C99">
      <w:rPr>
        <w:rFonts w:ascii="Alegreya Sans" w:hAnsi="Alegreya Sans" w:cs="Arial"/>
        <w:noProof/>
        <w:color w:val="0000FF"/>
        <w:highlight w:val="green"/>
        <w:lang w:eastAsia="cs-CZ"/>
      </w:rPr>
      <w:drawing>
        <wp:inline distT="0" distB="0" distL="0" distR="0" wp14:anchorId="2D0EA72A" wp14:editId="262FC96E">
          <wp:extent cx="740028" cy="864000"/>
          <wp:effectExtent l="0" t="0" r="3175" b="0"/>
          <wp:docPr id="1" name="obrázek 4" descr="Tutle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tle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C99">
      <w:rPr>
        <w:b/>
        <w:sz w:val="72"/>
        <w:szCs w:val="72"/>
        <w:highlight w:val="green"/>
      </w:rPr>
      <w:t xml:space="preserve">     </w:t>
    </w:r>
    <w:r w:rsidRPr="00145C99">
      <w:rPr>
        <w:b/>
        <w:color w:val="FFFFFF" w:themeColor="background1"/>
        <w:sz w:val="72"/>
        <w:szCs w:val="72"/>
        <w:highlight w:val="green"/>
      </w:rPr>
      <w:t>Obec Tutleky</w:t>
    </w:r>
    <w:r w:rsidR="001B528A" w:rsidRPr="00145C99">
      <w:rPr>
        <w:b/>
        <w:color w:val="FFFFFF" w:themeColor="background1"/>
        <w:sz w:val="72"/>
        <w:szCs w:val="72"/>
        <w:highlight w:val="green"/>
      </w:rPr>
      <w:t xml:space="preserve">    </w:t>
    </w:r>
    <w:r w:rsidRPr="00145C99">
      <w:rPr>
        <w:b/>
        <w:color w:val="FFFFFF" w:themeColor="background1"/>
        <w:sz w:val="72"/>
        <w:szCs w:val="72"/>
        <w:highlight w:val="green"/>
      </w:rPr>
      <w:t xml:space="preserve">      </w:t>
    </w:r>
    <w:hyperlink r:id="rId3" w:history="1">
      <w:r w:rsidR="00FA6EF6" w:rsidRPr="00145C99">
        <w:rPr>
          <w:rStyle w:val="Hypertextovodkaz"/>
          <w:b/>
          <w:color w:val="FFFFFF" w:themeColor="background1"/>
          <w:sz w:val="40"/>
          <w:szCs w:val="40"/>
          <w:highlight w:val="green"/>
        </w:rPr>
        <w:t>www.tutleky.cz</w:t>
      </w:r>
    </w:hyperlink>
    <w:r w:rsidRPr="00FA6EF6">
      <w:rPr>
        <w:b/>
        <w:color w:val="FFFFFF" w:themeColor="background1"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</w:t>
    </w:r>
  </w:p>
  <w:p w:rsidR="00690419" w:rsidRDefault="006904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19"/>
    <w:rsid w:val="00060477"/>
    <w:rsid w:val="00145C99"/>
    <w:rsid w:val="001B528A"/>
    <w:rsid w:val="00382A7E"/>
    <w:rsid w:val="00592DC1"/>
    <w:rsid w:val="00690419"/>
    <w:rsid w:val="009D6A55"/>
    <w:rsid w:val="00AD0308"/>
    <w:rsid w:val="00AE6763"/>
    <w:rsid w:val="00C52289"/>
    <w:rsid w:val="00E17E5D"/>
    <w:rsid w:val="00E509A0"/>
    <w:rsid w:val="00F32043"/>
    <w:rsid w:val="00FA6EF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9A0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E509A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09A0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4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0419"/>
  </w:style>
  <w:style w:type="paragraph" w:styleId="Zpat">
    <w:name w:val="footer"/>
    <w:basedOn w:val="Normln"/>
    <w:link w:val="Zpat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0419"/>
  </w:style>
  <w:style w:type="character" w:styleId="Hypertextovodkaz">
    <w:name w:val="Hyperlink"/>
    <w:basedOn w:val="Standardnpsmoodstavce"/>
    <w:uiPriority w:val="99"/>
    <w:unhideWhenUsed/>
    <w:rsid w:val="00690419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9A0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E509A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09A0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4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0419"/>
  </w:style>
  <w:style w:type="paragraph" w:styleId="Zpat">
    <w:name w:val="footer"/>
    <w:basedOn w:val="Normln"/>
    <w:link w:val="Zpat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0419"/>
  </w:style>
  <w:style w:type="character" w:styleId="Hypertextovodkaz">
    <w:name w:val="Hyperlink"/>
    <w:basedOn w:val="Standardnpsmoodstavce"/>
    <w:uiPriority w:val="99"/>
    <w:unhideWhenUsed/>
    <w:rsid w:val="0069041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leky.cz" TargetMode="External"/><Relationship Id="rId1" Type="http://schemas.openxmlformats.org/officeDocument/2006/relationships/hyperlink" Target="mailto:obec@tutle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tleky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utleky.cz/" TargetMode="Externa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73E87"/>
      </a:dk2>
      <a:lt2>
        <a:srgbClr val="31AE50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lnění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4</cp:revision>
  <cp:lastPrinted>2021-02-05T10:31:00Z</cp:lastPrinted>
  <dcterms:created xsi:type="dcterms:W3CDTF">2021-02-05T10:24:00Z</dcterms:created>
  <dcterms:modified xsi:type="dcterms:W3CDTF">2021-02-05T10:31:00Z</dcterms:modified>
</cp:coreProperties>
</file>